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88E" w:rsidRPr="005C794E" w:rsidRDefault="00A0488E" w:rsidP="00F67169">
      <w:pPr>
        <w:pStyle w:val="21"/>
        <w:widowControl w:val="0"/>
        <w:spacing w:before="0" w:line="360" w:lineRule="auto"/>
        <w:ind w:left="5220" w:right="21" w:firstLine="25"/>
        <w:jc w:val="center"/>
        <w:rPr>
          <w:sz w:val="28"/>
          <w:szCs w:val="28"/>
        </w:rPr>
      </w:pPr>
      <w:r w:rsidRPr="00063675">
        <w:rPr>
          <w:sz w:val="28"/>
          <w:szCs w:val="28"/>
        </w:rPr>
        <w:t xml:space="preserve">Приложение № </w:t>
      </w:r>
      <w:r w:rsidR="007C53AE" w:rsidRPr="00A9664D">
        <w:rPr>
          <w:sz w:val="28"/>
          <w:szCs w:val="28"/>
        </w:rPr>
        <w:t>1</w:t>
      </w:r>
      <w:r w:rsidRPr="005C794E">
        <w:rPr>
          <w:sz w:val="28"/>
          <w:szCs w:val="28"/>
        </w:rPr>
        <w:t>5</w:t>
      </w:r>
    </w:p>
    <w:p w:rsidR="00A0488E" w:rsidRPr="00063675" w:rsidRDefault="00A0488E" w:rsidP="00F67169">
      <w:pPr>
        <w:pStyle w:val="ConsPlusTitle"/>
        <w:ind w:left="5220" w:right="21"/>
        <w:jc w:val="center"/>
        <w:rPr>
          <w:b w:val="0"/>
          <w:sz w:val="28"/>
          <w:szCs w:val="28"/>
        </w:rPr>
      </w:pPr>
      <w:r w:rsidRPr="00063675">
        <w:rPr>
          <w:b w:val="0"/>
          <w:sz w:val="28"/>
          <w:szCs w:val="28"/>
        </w:rPr>
        <w:t xml:space="preserve">к </w:t>
      </w:r>
      <w:r>
        <w:rPr>
          <w:b w:val="0"/>
          <w:sz w:val="28"/>
          <w:szCs w:val="28"/>
        </w:rPr>
        <w:t xml:space="preserve">территориальной программе </w:t>
      </w:r>
      <w:r w:rsidRPr="00063675">
        <w:rPr>
          <w:b w:val="0"/>
          <w:sz w:val="28"/>
          <w:szCs w:val="28"/>
        </w:rPr>
        <w:t>государственных гарантий</w:t>
      </w:r>
      <w:r>
        <w:rPr>
          <w:b w:val="0"/>
          <w:sz w:val="28"/>
          <w:szCs w:val="28"/>
        </w:rPr>
        <w:t xml:space="preserve"> бесплатного оказания </w:t>
      </w:r>
      <w:r w:rsidRPr="00063675">
        <w:rPr>
          <w:b w:val="0"/>
          <w:sz w:val="28"/>
          <w:szCs w:val="28"/>
        </w:rPr>
        <w:t>гражданам</w:t>
      </w:r>
      <w:r>
        <w:rPr>
          <w:b w:val="0"/>
          <w:sz w:val="28"/>
          <w:szCs w:val="28"/>
        </w:rPr>
        <w:t xml:space="preserve"> </w:t>
      </w:r>
    </w:p>
    <w:p w:rsidR="00A0488E" w:rsidRDefault="00A0488E" w:rsidP="00F67169">
      <w:pPr>
        <w:pStyle w:val="ConsPlusTitle"/>
        <w:ind w:left="5220" w:right="21"/>
        <w:jc w:val="center"/>
        <w:rPr>
          <w:b w:val="0"/>
          <w:sz w:val="28"/>
          <w:szCs w:val="28"/>
        </w:rPr>
      </w:pPr>
      <w:r w:rsidRPr="00063675">
        <w:rPr>
          <w:b w:val="0"/>
          <w:sz w:val="28"/>
          <w:szCs w:val="28"/>
        </w:rPr>
        <w:t xml:space="preserve">медицинской помощи </w:t>
      </w:r>
      <w:r>
        <w:rPr>
          <w:b w:val="0"/>
          <w:sz w:val="28"/>
          <w:szCs w:val="28"/>
        </w:rPr>
        <w:t xml:space="preserve">в Приморском крае </w:t>
      </w:r>
      <w:r w:rsidRPr="00063675">
        <w:rPr>
          <w:b w:val="0"/>
          <w:sz w:val="28"/>
          <w:szCs w:val="28"/>
        </w:rPr>
        <w:t>на 201</w:t>
      </w:r>
      <w:r w:rsidR="00F51A78">
        <w:rPr>
          <w:b w:val="0"/>
          <w:sz w:val="28"/>
          <w:szCs w:val="28"/>
        </w:rPr>
        <w:t>9</w:t>
      </w:r>
      <w:r w:rsidRPr="00063675">
        <w:rPr>
          <w:b w:val="0"/>
          <w:sz w:val="28"/>
          <w:szCs w:val="28"/>
        </w:rPr>
        <w:t xml:space="preserve"> год</w:t>
      </w:r>
      <w:r w:rsidR="00CE222D">
        <w:rPr>
          <w:b w:val="0"/>
          <w:sz w:val="28"/>
          <w:szCs w:val="28"/>
        </w:rPr>
        <w:t xml:space="preserve"> </w:t>
      </w:r>
      <w:r w:rsidR="00F51A78">
        <w:rPr>
          <w:b w:val="0"/>
          <w:sz w:val="28"/>
          <w:szCs w:val="28"/>
        </w:rPr>
        <w:t>и на плановый период 2020 и 2021</w:t>
      </w:r>
      <w:r w:rsidR="00CE222D" w:rsidRPr="00CE222D">
        <w:rPr>
          <w:b w:val="0"/>
          <w:sz w:val="28"/>
          <w:szCs w:val="28"/>
        </w:rPr>
        <w:t xml:space="preserve"> годов</w:t>
      </w:r>
      <w:r w:rsidRPr="00063675">
        <w:rPr>
          <w:b w:val="0"/>
          <w:sz w:val="28"/>
          <w:szCs w:val="28"/>
        </w:rPr>
        <w:t>, утвержденной постановлением Администрации Приморского края</w:t>
      </w:r>
    </w:p>
    <w:p w:rsidR="00E46874" w:rsidRPr="00370504" w:rsidRDefault="006525DA" w:rsidP="006525DA">
      <w:pPr>
        <w:pStyle w:val="ConsPlusTitle"/>
        <w:spacing w:line="360" w:lineRule="auto"/>
        <w:ind w:firstLine="5103"/>
        <w:jc w:val="center"/>
        <w:rPr>
          <w:b w:val="0"/>
          <w:sz w:val="26"/>
          <w:szCs w:val="26"/>
        </w:rPr>
      </w:pPr>
      <w:r w:rsidRPr="006525DA">
        <w:rPr>
          <w:b w:val="0"/>
          <w:sz w:val="26"/>
          <w:szCs w:val="26"/>
        </w:rPr>
        <w:t>от 28 декабря 2018 года № 665-па</w:t>
      </w:r>
      <w:bookmarkStart w:id="0" w:name="_GoBack"/>
      <w:bookmarkEnd w:id="0"/>
    </w:p>
    <w:p w:rsidR="00025CAF" w:rsidRDefault="00025CAF" w:rsidP="00F67169">
      <w:pPr>
        <w:widowControl w:val="0"/>
        <w:spacing w:line="360" w:lineRule="auto"/>
        <w:rPr>
          <w:szCs w:val="28"/>
        </w:rPr>
      </w:pPr>
    </w:p>
    <w:p w:rsidR="00C52A3F" w:rsidRDefault="00C52A3F" w:rsidP="00F67169">
      <w:pPr>
        <w:widowControl w:val="0"/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СРОКИ ОЖИДАНИЯ</w:t>
      </w:r>
    </w:p>
    <w:p w:rsidR="00A0488E" w:rsidRPr="00A0488E" w:rsidRDefault="00A0488E" w:rsidP="00F67169">
      <w:pPr>
        <w:widowControl w:val="0"/>
        <w:spacing w:line="240" w:lineRule="auto"/>
        <w:jc w:val="center"/>
        <w:rPr>
          <w:b/>
          <w:szCs w:val="28"/>
        </w:rPr>
      </w:pPr>
      <w:r w:rsidRPr="00A0488E">
        <w:rPr>
          <w:b/>
          <w:szCs w:val="28"/>
        </w:rPr>
        <w:t xml:space="preserve">медицинской помощи, оказываемой в плановой форме, в том числе сроки ожидания оказания медицинской помощи в стационарных условиях, проведения отдельных диагностических обследований </w:t>
      </w:r>
      <w:r w:rsidR="007C53AE">
        <w:rPr>
          <w:b/>
          <w:szCs w:val="28"/>
        </w:rPr>
        <w:t xml:space="preserve">и </w:t>
      </w:r>
      <w:r w:rsidRPr="00A0488E">
        <w:rPr>
          <w:b/>
          <w:szCs w:val="28"/>
        </w:rPr>
        <w:t>консультаций врачей-специалистов</w:t>
      </w:r>
    </w:p>
    <w:p w:rsidR="00025CAF" w:rsidRDefault="00025CAF" w:rsidP="00F67169">
      <w:pPr>
        <w:widowControl w:val="0"/>
        <w:spacing w:line="240" w:lineRule="auto"/>
        <w:rPr>
          <w:b/>
          <w:szCs w:val="28"/>
        </w:rPr>
      </w:pPr>
    </w:p>
    <w:p w:rsidR="004F5238" w:rsidRPr="00A0488E" w:rsidRDefault="004F5238" w:rsidP="00F67169">
      <w:pPr>
        <w:widowControl w:val="0"/>
        <w:spacing w:line="240" w:lineRule="auto"/>
        <w:rPr>
          <w:b/>
          <w:szCs w:val="28"/>
        </w:rPr>
      </w:pPr>
    </w:p>
    <w:p w:rsidR="009E7C60" w:rsidRDefault="009E7C60" w:rsidP="00F67169">
      <w:pPr>
        <w:widowControl w:val="0"/>
        <w:spacing w:line="360" w:lineRule="auto"/>
        <w:ind w:firstLine="700"/>
        <w:rPr>
          <w:szCs w:val="28"/>
        </w:rPr>
      </w:pPr>
      <w:r>
        <w:rPr>
          <w:szCs w:val="28"/>
        </w:rPr>
        <w:t>С</w:t>
      </w:r>
      <w:r w:rsidRPr="00764E25">
        <w:rPr>
          <w:szCs w:val="28"/>
        </w:rPr>
        <w:t xml:space="preserve">роки ожидания оказания </w:t>
      </w:r>
      <w:r>
        <w:rPr>
          <w:szCs w:val="28"/>
        </w:rPr>
        <w:t xml:space="preserve">первичной медико-санитарной помощи в неотложной форме не должны превышать </w:t>
      </w:r>
      <w:r w:rsidR="00E10242">
        <w:rPr>
          <w:szCs w:val="28"/>
        </w:rPr>
        <w:t>двух</w:t>
      </w:r>
      <w:r>
        <w:rPr>
          <w:szCs w:val="28"/>
        </w:rPr>
        <w:t xml:space="preserve"> часов с момента обращения пациента в медицинскую организацию;</w:t>
      </w:r>
    </w:p>
    <w:p w:rsidR="00D82DDF" w:rsidRPr="007C4374" w:rsidRDefault="00E10242" w:rsidP="00F67169">
      <w:pPr>
        <w:widowControl w:val="0"/>
        <w:spacing w:line="360" w:lineRule="auto"/>
        <w:ind w:firstLine="700"/>
        <w:rPr>
          <w:szCs w:val="28"/>
        </w:rPr>
      </w:pPr>
      <w:r>
        <w:rPr>
          <w:szCs w:val="28"/>
        </w:rPr>
        <w:t>с</w:t>
      </w:r>
      <w:r w:rsidR="00D82DDF" w:rsidRPr="00764E25">
        <w:rPr>
          <w:szCs w:val="28"/>
        </w:rPr>
        <w:t xml:space="preserve">роки ожидания оказания </w:t>
      </w:r>
      <w:r w:rsidR="00D82DDF">
        <w:rPr>
          <w:szCs w:val="28"/>
        </w:rPr>
        <w:t xml:space="preserve">специализированной (за исключением высокотехнологичной) </w:t>
      </w:r>
      <w:r w:rsidR="00D82DDF" w:rsidRPr="00764E25">
        <w:rPr>
          <w:szCs w:val="28"/>
        </w:rPr>
        <w:t xml:space="preserve">медицинской помощи </w:t>
      </w:r>
      <w:r w:rsidR="00D82DDF">
        <w:rPr>
          <w:szCs w:val="28"/>
        </w:rPr>
        <w:t>не должны превышать 30 </w:t>
      </w:r>
      <w:r w:rsidR="007C53AE">
        <w:rPr>
          <w:szCs w:val="28"/>
        </w:rPr>
        <w:t xml:space="preserve">календарных </w:t>
      </w:r>
      <w:r w:rsidR="00D82DDF">
        <w:rPr>
          <w:szCs w:val="28"/>
        </w:rPr>
        <w:t>дней со дня выдачи лечащим врачом направления на госпитализацию</w:t>
      </w:r>
      <w:r w:rsidR="000D1BD0">
        <w:rPr>
          <w:szCs w:val="28"/>
        </w:rPr>
        <w:t xml:space="preserve">, </w:t>
      </w:r>
      <w:r w:rsidR="000D1BD0" w:rsidRPr="007C4374">
        <w:rPr>
          <w:szCs w:val="28"/>
        </w:rPr>
        <w:t xml:space="preserve">а для пациентов с </w:t>
      </w:r>
      <w:r w:rsidR="00D71B6B">
        <w:rPr>
          <w:szCs w:val="28"/>
        </w:rPr>
        <w:t xml:space="preserve">онкологическими заболеваниями </w:t>
      </w:r>
      <w:r w:rsidR="000D1BD0" w:rsidRPr="007C4374">
        <w:rPr>
          <w:szCs w:val="28"/>
        </w:rPr>
        <w:t>не должны превышать 14 календарных дней с момента гистологической верификации опухоли или с момента установления диагноза заболевания (состояния)</w:t>
      </w:r>
      <w:r w:rsidR="00D82DDF" w:rsidRPr="007C4374">
        <w:rPr>
          <w:szCs w:val="28"/>
        </w:rPr>
        <w:t>;</w:t>
      </w:r>
    </w:p>
    <w:p w:rsidR="00D82DDF" w:rsidRDefault="00D82DDF" w:rsidP="00F67169">
      <w:pPr>
        <w:widowControl w:val="0"/>
        <w:autoSpaceDE w:val="0"/>
        <w:autoSpaceDN w:val="0"/>
        <w:adjustRightInd w:val="0"/>
        <w:spacing w:line="360" w:lineRule="auto"/>
        <w:ind w:firstLineChars="253" w:firstLine="708"/>
        <w:rPr>
          <w:szCs w:val="28"/>
        </w:rPr>
      </w:pPr>
      <w:r w:rsidRPr="005D2BFC">
        <w:rPr>
          <w:szCs w:val="28"/>
        </w:rPr>
        <w:t xml:space="preserve">сроки </w:t>
      </w:r>
      <w:r w:rsidR="007C53AE">
        <w:rPr>
          <w:szCs w:val="28"/>
        </w:rPr>
        <w:t xml:space="preserve">ожидания </w:t>
      </w:r>
      <w:r w:rsidRPr="005D2BFC">
        <w:rPr>
          <w:szCs w:val="28"/>
        </w:rPr>
        <w:t xml:space="preserve">приема </w:t>
      </w:r>
      <w:hyperlink r:id="rId8" w:history="1">
        <w:r w:rsidRPr="005D2BFC">
          <w:rPr>
            <w:szCs w:val="28"/>
          </w:rPr>
          <w:t>врачами-терапевтами участковыми</w:t>
        </w:r>
      </w:hyperlink>
      <w:r w:rsidRPr="005D2BFC">
        <w:rPr>
          <w:szCs w:val="28"/>
        </w:rPr>
        <w:t xml:space="preserve">, </w:t>
      </w:r>
      <w:hyperlink r:id="rId9" w:history="1">
        <w:r w:rsidRPr="005D2BFC">
          <w:rPr>
            <w:szCs w:val="28"/>
          </w:rPr>
          <w:t>врачами общей практики</w:t>
        </w:r>
      </w:hyperlink>
      <w:r w:rsidRPr="005D2BFC">
        <w:rPr>
          <w:szCs w:val="28"/>
        </w:rPr>
        <w:t xml:space="preserve"> (семейными врачами), врачами-педиатрами </w:t>
      </w:r>
      <w:r w:rsidR="009E7C60">
        <w:rPr>
          <w:szCs w:val="28"/>
        </w:rPr>
        <w:t xml:space="preserve">участковыми </w:t>
      </w:r>
      <w:r w:rsidR="004F5238">
        <w:rPr>
          <w:szCs w:val="28"/>
        </w:rPr>
        <w:br/>
      </w:r>
      <w:r w:rsidRPr="005D2BFC">
        <w:rPr>
          <w:szCs w:val="28"/>
        </w:rPr>
        <w:t>не должны превышать 24 часов с момента обращения</w:t>
      </w:r>
      <w:r w:rsidR="009E7C60">
        <w:rPr>
          <w:szCs w:val="28"/>
        </w:rPr>
        <w:t xml:space="preserve"> пациента в медицинскую организацию</w:t>
      </w:r>
      <w:r w:rsidRPr="005D2BFC">
        <w:rPr>
          <w:szCs w:val="28"/>
        </w:rPr>
        <w:t>;</w:t>
      </w:r>
    </w:p>
    <w:p w:rsidR="009E7C60" w:rsidRPr="009E7C60" w:rsidRDefault="009E7C60" w:rsidP="00F67169">
      <w:pPr>
        <w:widowControl w:val="0"/>
        <w:spacing w:line="360" w:lineRule="auto"/>
        <w:ind w:firstLine="697"/>
        <w:rPr>
          <w:szCs w:val="28"/>
        </w:rPr>
      </w:pPr>
      <w:r w:rsidRPr="009E7C60">
        <w:rPr>
          <w:szCs w:val="28"/>
        </w:rPr>
        <w:t>сроки проведения консультаций врачей-специалистов не должны превышать 1</w:t>
      </w:r>
      <w:r>
        <w:rPr>
          <w:szCs w:val="28"/>
        </w:rPr>
        <w:t>4</w:t>
      </w:r>
      <w:r w:rsidRPr="009E7C60">
        <w:rPr>
          <w:szCs w:val="28"/>
        </w:rPr>
        <w:t xml:space="preserve"> </w:t>
      </w:r>
      <w:r>
        <w:rPr>
          <w:szCs w:val="28"/>
        </w:rPr>
        <w:t xml:space="preserve">календарных </w:t>
      </w:r>
      <w:r w:rsidRPr="009E7C60">
        <w:rPr>
          <w:szCs w:val="28"/>
        </w:rPr>
        <w:t>дней со дня обращения</w:t>
      </w:r>
      <w:r>
        <w:rPr>
          <w:szCs w:val="28"/>
        </w:rPr>
        <w:t xml:space="preserve"> пациента в медицинскую организацию</w:t>
      </w:r>
      <w:r w:rsidRPr="009E7C60">
        <w:rPr>
          <w:szCs w:val="28"/>
        </w:rPr>
        <w:t>;</w:t>
      </w:r>
    </w:p>
    <w:p w:rsidR="00D82DDF" w:rsidRPr="005D2BFC" w:rsidRDefault="00D82DDF" w:rsidP="00F67169">
      <w:pPr>
        <w:widowControl w:val="0"/>
        <w:spacing w:line="360" w:lineRule="auto"/>
        <w:ind w:firstLineChars="253" w:firstLine="708"/>
        <w:rPr>
          <w:szCs w:val="28"/>
        </w:rPr>
      </w:pPr>
      <w:r w:rsidRPr="005D2BFC">
        <w:rPr>
          <w:szCs w:val="28"/>
        </w:rPr>
        <w:t xml:space="preserve">сроки проведения диагностических инструментальных </w:t>
      </w:r>
      <w:r w:rsidRPr="005D2BFC">
        <w:rPr>
          <w:szCs w:val="28"/>
        </w:rPr>
        <w:lastRenderedPageBreak/>
        <w:t>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</w:t>
      </w:r>
      <w:r w:rsidR="00842A13">
        <w:rPr>
          <w:szCs w:val="28"/>
        </w:rPr>
        <w:t xml:space="preserve"> </w:t>
      </w:r>
      <w:r w:rsidRPr="005D2BFC">
        <w:rPr>
          <w:szCs w:val="28"/>
        </w:rPr>
        <w:t xml:space="preserve">превышать </w:t>
      </w:r>
      <w:r w:rsidR="00D71B6B">
        <w:rPr>
          <w:szCs w:val="28"/>
        </w:rPr>
        <w:br/>
      </w:r>
      <w:r w:rsidRPr="005D2BFC">
        <w:rPr>
          <w:szCs w:val="28"/>
        </w:rPr>
        <w:t>1</w:t>
      </w:r>
      <w:r w:rsidR="009E7C60">
        <w:rPr>
          <w:szCs w:val="28"/>
        </w:rPr>
        <w:t>4</w:t>
      </w:r>
      <w:r w:rsidRPr="005D2BFC">
        <w:rPr>
          <w:szCs w:val="28"/>
        </w:rPr>
        <w:t xml:space="preserve"> </w:t>
      </w:r>
      <w:r w:rsidR="009E7C60">
        <w:rPr>
          <w:szCs w:val="28"/>
        </w:rPr>
        <w:t xml:space="preserve">календарных </w:t>
      </w:r>
      <w:r w:rsidRPr="005D2BFC">
        <w:rPr>
          <w:szCs w:val="28"/>
        </w:rPr>
        <w:t>дней со дня назначения;</w:t>
      </w:r>
    </w:p>
    <w:p w:rsidR="00475895" w:rsidRDefault="00D82DDF" w:rsidP="00F67169">
      <w:pPr>
        <w:widowControl w:val="0"/>
        <w:spacing w:line="360" w:lineRule="auto"/>
        <w:ind w:firstLineChars="253" w:firstLine="708"/>
        <w:rPr>
          <w:szCs w:val="28"/>
        </w:rPr>
      </w:pPr>
      <w:r w:rsidRPr="00F51A78">
        <w:rPr>
          <w:szCs w:val="28"/>
        </w:rPr>
        <w:t xml:space="preserve">сроки проведения компьютерной томографии (включая </w:t>
      </w:r>
      <w:r w:rsidRPr="00F51A78">
        <w:rPr>
          <w:bCs/>
        </w:rPr>
        <w:t>однофотонную эмиссионную компьютерную томографию)</w:t>
      </w:r>
      <w:r w:rsidRPr="00F51A78">
        <w:rPr>
          <w:szCs w:val="28"/>
        </w:rPr>
        <w:t xml:space="preserve">, магнитно-резонансной томографии и ангиографии при оказании первичной медико-санитарной помощи не должны превышать </w:t>
      </w:r>
      <w:r w:rsidR="009E7C60" w:rsidRPr="00F51A78">
        <w:rPr>
          <w:szCs w:val="28"/>
        </w:rPr>
        <w:t>3</w:t>
      </w:r>
      <w:r w:rsidRPr="00F51A78">
        <w:rPr>
          <w:szCs w:val="28"/>
        </w:rPr>
        <w:t>0</w:t>
      </w:r>
      <w:r w:rsidR="006B16C5" w:rsidRPr="00F51A78">
        <w:rPr>
          <w:szCs w:val="28"/>
        </w:rPr>
        <w:t xml:space="preserve"> </w:t>
      </w:r>
      <w:r w:rsidR="009E7C60" w:rsidRPr="00F51A78">
        <w:rPr>
          <w:szCs w:val="28"/>
        </w:rPr>
        <w:t>календарных</w:t>
      </w:r>
      <w:r w:rsidRPr="00F51A78">
        <w:rPr>
          <w:szCs w:val="28"/>
        </w:rPr>
        <w:t xml:space="preserve"> дней</w:t>
      </w:r>
      <w:r w:rsidR="00475895" w:rsidRPr="00F51A78">
        <w:rPr>
          <w:szCs w:val="28"/>
        </w:rPr>
        <w:t xml:space="preserve">, а для пациентов с онкологическими </w:t>
      </w:r>
      <w:r w:rsidRPr="00F51A78">
        <w:rPr>
          <w:szCs w:val="28"/>
        </w:rPr>
        <w:t xml:space="preserve"> </w:t>
      </w:r>
      <w:r w:rsidR="00475895" w:rsidRPr="00F51A78">
        <w:rPr>
          <w:szCs w:val="28"/>
        </w:rPr>
        <w:t xml:space="preserve"> заболеваниями -14 календарных дней </w:t>
      </w:r>
      <w:r w:rsidRPr="00F51A78">
        <w:rPr>
          <w:szCs w:val="28"/>
        </w:rPr>
        <w:t>со дня назначения</w:t>
      </w:r>
      <w:r w:rsidR="00475895" w:rsidRPr="00F51A78">
        <w:rPr>
          <w:szCs w:val="28"/>
        </w:rPr>
        <w:t>;</w:t>
      </w:r>
      <w:r w:rsidR="00475895">
        <w:rPr>
          <w:szCs w:val="28"/>
        </w:rPr>
        <w:t xml:space="preserve"> </w:t>
      </w:r>
    </w:p>
    <w:p w:rsidR="00475895" w:rsidRPr="007C4374" w:rsidRDefault="005B6C9F" w:rsidP="00F67169">
      <w:pPr>
        <w:widowControl w:val="0"/>
        <w:spacing w:line="360" w:lineRule="auto"/>
        <w:ind w:firstLine="709"/>
        <w:rPr>
          <w:szCs w:val="28"/>
        </w:rPr>
      </w:pPr>
      <w:r w:rsidRPr="007C4374">
        <w:rPr>
          <w:szCs w:val="28"/>
        </w:rPr>
        <w:t>проведение обследования и оформление напр</w:t>
      </w:r>
      <w:r w:rsidR="00D71B6B">
        <w:rPr>
          <w:szCs w:val="28"/>
        </w:rPr>
        <w:t>авления для представления на медико-социальную экспертизу</w:t>
      </w:r>
      <w:r w:rsidR="000E2C70">
        <w:rPr>
          <w:szCs w:val="28"/>
        </w:rPr>
        <w:t xml:space="preserve"> с целью первичного освидетельствования</w:t>
      </w:r>
      <w:r w:rsidRPr="007C4374">
        <w:rPr>
          <w:szCs w:val="28"/>
        </w:rPr>
        <w:t xml:space="preserve"> граждан не должно превышать 30 рабочих дней. </w:t>
      </w:r>
    </w:p>
    <w:p w:rsidR="005F498E" w:rsidRPr="005F498E" w:rsidRDefault="005F498E" w:rsidP="00F67169">
      <w:pPr>
        <w:pStyle w:val="20"/>
        <w:tabs>
          <w:tab w:val="left" w:pos="1248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498E">
        <w:rPr>
          <w:rFonts w:ascii="Times New Roman" w:hAnsi="Times New Roman" w:cs="Times New Roman"/>
          <w:sz w:val="28"/>
          <w:szCs w:val="28"/>
        </w:rPr>
        <w:t xml:space="preserve">Время </w:t>
      </w:r>
      <w:proofErr w:type="spellStart"/>
      <w:r w:rsidRPr="005F498E">
        <w:rPr>
          <w:rFonts w:ascii="Times New Roman" w:hAnsi="Times New Roman" w:cs="Times New Roman"/>
          <w:sz w:val="28"/>
          <w:szCs w:val="28"/>
        </w:rPr>
        <w:t>доезда</w:t>
      </w:r>
      <w:proofErr w:type="spellEnd"/>
      <w:r w:rsidRPr="005F498E">
        <w:rPr>
          <w:rFonts w:ascii="Times New Roman" w:hAnsi="Times New Roman" w:cs="Times New Roman"/>
          <w:sz w:val="28"/>
          <w:szCs w:val="28"/>
        </w:rP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С учетом транспортной доступности, плотности населения, а также климатических и географических особенностей Приморского края время </w:t>
      </w:r>
      <w:proofErr w:type="spellStart"/>
      <w:r w:rsidRPr="005F498E">
        <w:rPr>
          <w:rFonts w:ascii="Times New Roman" w:hAnsi="Times New Roman" w:cs="Times New Roman"/>
          <w:sz w:val="28"/>
          <w:szCs w:val="28"/>
        </w:rPr>
        <w:t>доезда</w:t>
      </w:r>
      <w:proofErr w:type="spellEnd"/>
      <w:r w:rsidRPr="005F498E">
        <w:rPr>
          <w:rFonts w:ascii="Times New Roman" w:hAnsi="Times New Roman" w:cs="Times New Roman"/>
          <w:sz w:val="28"/>
          <w:szCs w:val="28"/>
        </w:rPr>
        <w:t xml:space="preserve"> для населенных пунктов, находящихся на расстоянии более 30 км от ближайшего поста СМП, может корректироваться:</w:t>
      </w:r>
    </w:p>
    <w:p w:rsidR="005F498E" w:rsidRPr="005F498E" w:rsidRDefault="005F498E" w:rsidP="00F67169">
      <w:pPr>
        <w:pStyle w:val="20"/>
        <w:tabs>
          <w:tab w:val="left" w:pos="1248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498E">
        <w:rPr>
          <w:rFonts w:ascii="Times New Roman" w:hAnsi="Times New Roman" w:cs="Times New Roman"/>
          <w:sz w:val="28"/>
          <w:szCs w:val="28"/>
        </w:rPr>
        <w:t>от 30 – 45 км – 30 минут;</w:t>
      </w:r>
    </w:p>
    <w:p w:rsidR="005F498E" w:rsidRPr="005F498E" w:rsidRDefault="005F498E" w:rsidP="00F67169">
      <w:pPr>
        <w:pStyle w:val="20"/>
        <w:tabs>
          <w:tab w:val="left" w:pos="1248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498E">
        <w:rPr>
          <w:rFonts w:ascii="Times New Roman" w:hAnsi="Times New Roman" w:cs="Times New Roman"/>
          <w:sz w:val="28"/>
          <w:szCs w:val="28"/>
        </w:rPr>
        <w:t>от 45 – 60 км – 45 минут;</w:t>
      </w:r>
    </w:p>
    <w:p w:rsidR="00D30D79" w:rsidRPr="00D21CD2" w:rsidRDefault="005F498E" w:rsidP="00F67169">
      <w:pPr>
        <w:pStyle w:val="20"/>
        <w:shd w:val="clear" w:color="auto" w:fill="auto"/>
        <w:tabs>
          <w:tab w:val="left" w:pos="1248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60 км – 60 минут</w:t>
      </w:r>
      <w:r w:rsidR="00D71B6B">
        <w:rPr>
          <w:rFonts w:ascii="Times New Roman" w:hAnsi="Times New Roman" w:cs="Times New Roman"/>
          <w:sz w:val="28"/>
          <w:szCs w:val="28"/>
        </w:rPr>
        <w:t>;</w:t>
      </w:r>
    </w:p>
    <w:p w:rsidR="00FD41EA" w:rsidRDefault="00D82DDF" w:rsidP="00F67169">
      <w:pPr>
        <w:widowControl w:val="0"/>
        <w:spacing w:line="360" w:lineRule="auto"/>
        <w:ind w:firstLine="700"/>
      </w:pPr>
      <w:r w:rsidRPr="007C4374">
        <w:t xml:space="preserve">В медицинских организациях, оказывающих </w:t>
      </w:r>
      <w:r w:rsidRPr="00662153">
        <w:t xml:space="preserve">специализированную медицинскую помощь в стационарных условиях, ведется лист </w:t>
      </w:r>
      <w:r w:rsidR="004F5238">
        <w:br/>
      </w:r>
      <w:r w:rsidRPr="00662153">
        <w:t>ожидания специализированной медицинской помощи</w:t>
      </w:r>
      <w:r>
        <w:t>, оказываемой</w:t>
      </w:r>
      <w:r w:rsidRPr="00662153">
        <w:t xml:space="preserve"> в плановой форме</w:t>
      </w:r>
      <w:r>
        <w:t>,</w:t>
      </w:r>
      <w:r w:rsidRPr="00662153">
        <w:t xml:space="preserve"> и осуществляется информирование граждан в доступной форме, в</w:t>
      </w:r>
      <w:r w:rsidR="006B16C5">
        <w:t xml:space="preserve"> </w:t>
      </w:r>
      <w:r w:rsidRPr="00662153">
        <w:t xml:space="preserve">том числе с использованием информационно-телекоммуникационной сети Интернет, </w:t>
      </w:r>
      <w:r w:rsidR="004F5238">
        <w:br/>
      </w:r>
      <w:r w:rsidRPr="00662153">
        <w:t xml:space="preserve">о сроках ожидания </w:t>
      </w:r>
      <w:r>
        <w:t xml:space="preserve">оказания </w:t>
      </w:r>
      <w:r w:rsidRPr="00662153">
        <w:t xml:space="preserve">специализированной медицинской помощи </w:t>
      </w:r>
      <w:r>
        <w:br/>
      </w:r>
      <w:r w:rsidR="004F5238">
        <w:t xml:space="preserve">с </w:t>
      </w:r>
      <w:r w:rsidRPr="00662153">
        <w:t xml:space="preserve">учетом требований законодательства Российской Федерации </w:t>
      </w:r>
      <w:r>
        <w:br/>
      </w:r>
      <w:r w:rsidRPr="00662153">
        <w:t>о персональных данных.</w:t>
      </w:r>
    </w:p>
    <w:p w:rsidR="001A3823" w:rsidRDefault="001A3823" w:rsidP="00F67169">
      <w:pPr>
        <w:widowControl w:val="0"/>
        <w:spacing w:line="360" w:lineRule="auto"/>
        <w:ind w:firstLine="700"/>
      </w:pPr>
      <w:r w:rsidRPr="00F51A78">
        <w:t xml:space="preserve">Время ожидания определяется очередью на госпитализацию в плановой </w:t>
      </w:r>
      <w:r w:rsidRPr="00F51A78">
        <w:lastRenderedPageBreak/>
        <w:t xml:space="preserve">форме и составляет не более 30 дней с момента выдачи направления </w:t>
      </w:r>
      <w:r w:rsidR="004F5238">
        <w:br/>
      </w:r>
      <w:r w:rsidRPr="00F51A78">
        <w:t>на госпитализацию в плановой форме, а для пациентов с онкологическими заболеваниями не должно превышать 14 календарных дней с момента гистологической верификации опухоли или с момента установления диагноза заболевания (состояния).</w:t>
      </w:r>
    </w:p>
    <w:p w:rsidR="00475895" w:rsidRDefault="00475895" w:rsidP="00F67169">
      <w:pPr>
        <w:widowControl w:val="0"/>
        <w:spacing w:line="360" w:lineRule="auto"/>
        <w:ind w:firstLine="700"/>
      </w:pPr>
    </w:p>
    <w:sectPr w:rsidR="00475895" w:rsidSect="00E46874">
      <w:headerReference w:type="default" r:id="rId10"/>
      <w:pgSz w:w="11906" w:h="16838"/>
      <w:pgMar w:top="851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1B9" w:rsidRDefault="00CB21B9" w:rsidP="00C52A3F">
      <w:pPr>
        <w:spacing w:line="240" w:lineRule="auto"/>
      </w:pPr>
      <w:r>
        <w:separator/>
      </w:r>
    </w:p>
  </w:endnote>
  <w:endnote w:type="continuationSeparator" w:id="0">
    <w:p w:rsidR="00CB21B9" w:rsidRDefault="00CB21B9" w:rsidP="00C52A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1B9" w:rsidRDefault="00CB21B9" w:rsidP="00C52A3F">
      <w:pPr>
        <w:spacing w:line="240" w:lineRule="auto"/>
      </w:pPr>
      <w:r>
        <w:separator/>
      </w:r>
    </w:p>
  </w:footnote>
  <w:footnote w:type="continuationSeparator" w:id="0">
    <w:p w:rsidR="00CB21B9" w:rsidRDefault="00CB21B9" w:rsidP="00C52A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7195890"/>
      <w:docPartObj>
        <w:docPartGallery w:val="Page Numbers (Top of Page)"/>
        <w:docPartUnique/>
      </w:docPartObj>
    </w:sdtPr>
    <w:sdtEndPr/>
    <w:sdtContent>
      <w:p w:rsidR="00C52A3F" w:rsidRDefault="00C52A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5DA">
          <w:rPr>
            <w:noProof/>
          </w:rPr>
          <w:t>3</w:t>
        </w:r>
        <w:r>
          <w:fldChar w:fldCharType="end"/>
        </w:r>
      </w:p>
    </w:sdtContent>
  </w:sdt>
  <w:p w:rsidR="00C52A3F" w:rsidRDefault="00C52A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75FFE"/>
    <w:multiLevelType w:val="multilevel"/>
    <w:tmpl w:val="9CAE40CA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6F"/>
    <w:rsid w:val="00025CAF"/>
    <w:rsid w:val="000348F9"/>
    <w:rsid w:val="000D1BD0"/>
    <w:rsid w:val="000E2C70"/>
    <w:rsid w:val="000F5D81"/>
    <w:rsid w:val="00137E5A"/>
    <w:rsid w:val="00150977"/>
    <w:rsid w:val="001A3823"/>
    <w:rsid w:val="001B7A34"/>
    <w:rsid w:val="001E0439"/>
    <w:rsid w:val="00233B83"/>
    <w:rsid w:val="00252754"/>
    <w:rsid w:val="00292C28"/>
    <w:rsid w:val="002C21B3"/>
    <w:rsid w:val="003C6124"/>
    <w:rsid w:val="00475895"/>
    <w:rsid w:val="004F5238"/>
    <w:rsid w:val="00570EA0"/>
    <w:rsid w:val="00575721"/>
    <w:rsid w:val="005B6C9F"/>
    <w:rsid w:val="005F498E"/>
    <w:rsid w:val="006525DA"/>
    <w:rsid w:val="006712BE"/>
    <w:rsid w:val="006B16C5"/>
    <w:rsid w:val="00705BC1"/>
    <w:rsid w:val="00707FAE"/>
    <w:rsid w:val="00782FD2"/>
    <w:rsid w:val="00797026"/>
    <w:rsid w:val="007C4374"/>
    <w:rsid w:val="007C53AE"/>
    <w:rsid w:val="00842A13"/>
    <w:rsid w:val="00845257"/>
    <w:rsid w:val="009E7C60"/>
    <w:rsid w:val="00A0488E"/>
    <w:rsid w:val="00A9664D"/>
    <w:rsid w:val="00AD656F"/>
    <w:rsid w:val="00B22A11"/>
    <w:rsid w:val="00BA0ACD"/>
    <w:rsid w:val="00C52A3F"/>
    <w:rsid w:val="00C642A3"/>
    <w:rsid w:val="00CB21B9"/>
    <w:rsid w:val="00CE222D"/>
    <w:rsid w:val="00D21CD2"/>
    <w:rsid w:val="00D30D79"/>
    <w:rsid w:val="00D62DAF"/>
    <w:rsid w:val="00D71B6B"/>
    <w:rsid w:val="00D82DDF"/>
    <w:rsid w:val="00D9397C"/>
    <w:rsid w:val="00DD1EE8"/>
    <w:rsid w:val="00DE4709"/>
    <w:rsid w:val="00E10242"/>
    <w:rsid w:val="00E46874"/>
    <w:rsid w:val="00F51A78"/>
    <w:rsid w:val="00F54340"/>
    <w:rsid w:val="00F57641"/>
    <w:rsid w:val="00F67169"/>
    <w:rsid w:val="00FD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0B4414-00D5-4EE7-9EB5-53B4011A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DDF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048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A0488E"/>
    <w:pPr>
      <w:spacing w:before="120" w:line="240" w:lineRule="auto"/>
      <w:ind w:firstLine="709"/>
    </w:pPr>
    <w:rPr>
      <w:sz w:val="26"/>
    </w:rPr>
  </w:style>
  <w:style w:type="paragraph" w:styleId="a3">
    <w:name w:val="header"/>
    <w:basedOn w:val="a"/>
    <w:link w:val="a4"/>
    <w:uiPriority w:val="99"/>
    <w:unhideWhenUsed/>
    <w:rsid w:val="00C52A3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2A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52A3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2A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link w:val="20"/>
    <w:locked/>
    <w:rsid w:val="00D30D79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0D79"/>
    <w:pPr>
      <w:widowControl w:val="0"/>
      <w:shd w:val="clear" w:color="auto" w:fill="FFFFFF"/>
      <w:spacing w:line="456" w:lineRule="exact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E2C7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2C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A9C11FE736D5A1B6F0BDCB6104FF793526044C91A2BA7E4B810FD3486E3F402C1B80EFFDB646WEp5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A9C11FE736D5A1B6F0BDCB6104FF793520044492A2BA7E4B810FD3486E3F402C1B80EFFDB645WEp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83FD7-A622-4636-A75E-494AEFB8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Antonova_TE</cp:lastModifiedBy>
  <cp:revision>16</cp:revision>
  <cp:lastPrinted>2018-12-28T03:25:00Z</cp:lastPrinted>
  <dcterms:created xsi:type="dcterms:W3CDTF">2018-12-14T00:41:00Z</dcterms:created>
  <dcterms:modified xsi:type="dcterms:W3CDTF">2018-12-29T01:32:00Z</dcterms:modified>
</cp:coreProperties>
</file>